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B42" w14:textId="4E1976F5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This application should be used for new programs </w:t>
      </w:r>
      <w:r w:rsidR="00DB1BB4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26000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>
        <w:rPr>
          <w:rFonts w:ascii="Times New Roman" w:hAnsi="Times New Roman" w:cs="Times New Roman"/>
          <w:sz w:val="23"/>
          <w:szCs w:val="23"/>
        </w:rPr>
        <w:t>)</w:t>
      </w:r>
      <w:r w:rsidRPr="0026000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Carl D. Perkins</w:t>
      </w:r>
      <w:r w:rsidR="008D651D">
        <w:rPr>
          <w:rFonts w:ascii="Times New Roman" w:hAnsi="Times New Roman" w:cs="Times New Roman"/>
          <w:sz w:val="23"/>
          <w:szCs w:val="23"/>
        </w:rPr>
        <w:t xml:space="preserve"> funding</w:t>
      </w:r>
      <w:r w:rsidRPr="0026000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17AEDE9F" w14:textId="77777777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A9F43B8" w14:textId="77777777" w:rsidR="00777B75" w:rsidRDefault="00777B75" w:rsidP="00302D7F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0002">
        <w:rPr>
          <w:rFonts w:ascii="Times New Roman" w:hAnsi="Times New Roman" w:cs="Times New Roman"/>
          <w:sz w:val="24"/>
          <w:szCs w:val="24"/>
          <w:u w:val="single"/>
        </w:rPr>
        <w:t>Program Eligibility</w:t>
      </w:r>
    </w:p>
    <w:p w14:paraId="07F62836" w14:textId="77777777" w:rsidR="009C5DB6" w:rsidRPr="00260002" w:rsidRDefault="009C5DB6" w:rsidP="009C5DB6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Any program receiving </w:t>
      </w:r>
      <w:r>
        <w:rPr>
          <w:rFonts w:ascii="Times New Roman" w:hAnsi="Times New Roman" w:cs="Times New Roman"/>
          <w:sz w:val="23"/>
          <w:szCs w:val="23"/>
        </w:rPr>
        <w:t>Perkins</w:t>
      </w:r>
      <w:r w:rsidRPr="00260002">
        <w:rPr>
          <w:rFonts w:ascii="Times New Roman" w:hAnsi="Times New Roman" w:cs="Times New Roman"/>
          <w:sz w:val="23"/>
          <w:szCs w:val="23"/>
        </w:rPr>
        <w:t xml:space="preserve"> funds must be designated </w:t>
      </w:r>
      <w:r>
        <w:rPr>
          <w:rFonts w:ascii="Times New Roman" w:hAnsi="Times New Roman" w:cs="Times New Roman"/>
          <w:sz w:val="23"/>
          <w:szCs w:val="23"/>
        </w:rPr>
        <w:t>as a</w:t>
      </w:r>
      <w:r w:rsidRPr="00260002">
        <w:rPr>
          <w:rFonts w:ascii="Times New Roman" w:hAnsi="Times New Roman" w:cs="Times New Roman"/>
          <w:sz w:val="23"/>
          <w:szCs w:val="23"/>
        </w:rPr>
        <w:t xml:space="preserve"> technical program by KBOR. Definition of a technical program may be found in </w:t>
      </w:r>
      <w:r w:rsidRPr="00D60FD2">
        <w:rPr>
          <w:rFonts w:ascii="Times New Roman" w:hAnsi="Times New Roman" w:cs="Times New Roman"/>
          <w:sz w:val="23"/>
          <w:szCs w:val="23"/>
        </w:rPr>
        <w:t>state statute K.S.A. 72-1802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B4398B3" w14:textId="4C70A7B3" w:rsidR="00302D7F" w:rsidRPr="00260002" w:rsidRDefault="00302D7F" w:rsidP="00302D7F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Program Levels: </w:t>
      </w:r>
    </w:p>
    <w:tbl>
      <w:tblPr>
        <w:tblW w:w="4246" w:type="dxa"/>
        <w:tblLook w:val="04A0" w:firstRow="1" w:lastRow="0" w:firstColumn="1" w:lastColumn="0" w:noHBand="0" w:noVBand="1"/>
      </w:tblPr>
      <w:tblGrid>
        <w:gridCol w:w="3263"/>
        <w:gridCol w:w="983"/>
      </w:tblGrid>
      <w:tr w:rsidR="00302D7F" w:rsidRPr="00DB0B63" w14:paraId="7D7EA1A3" w14:textId="77777777" w:rsidTr="00302D7F">
        <w:trPr>
          <w:trHeight w:val="38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45F3A0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Educational Award Level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5A030D8" w14:textId="77777777" w:rsidR="00302D7F" w:rsidRPr="00DB0B63" w:rsidRDefault="00302D7F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Credit Hours</w:t>
            </w:r>
          </w:p>
        </w:tc>
      </w:tr>
      <w:tr w:rsidR="00302D7F" w:rsidRPr="00DB0B63" w14:paraId="04BC3B0C" w14:textId="77777777" w:rsidTr="00302D7F">
        <w:trPr>
          <w:trHeight w:val="1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DBE1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SAPP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35B5" w14:textId="2BEC1DC8" w:rsidR="00302D7F" w:rsidRPr="00DB0B63" w:rsidRDefault="00235925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02D7F"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-15</w:t>
            </w:r>
          </w:p>
        </w:tc>
      </w:tr>
      <w:tr w:rsidR="00302D7F" w:rsidRPr="00DB0B63" w14:paraId="7AB301C8" w14:textId="77777777" w:rsidTr="00302D7F">
        <w:trPr>
          <w:trHeight w:val="1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31EA1D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9EF4190" w14:textId="77777777" w:rsidR="00302D7F" w:rsidRPr="00DB0B63" w:rsidRDefault="00302D7F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16-29</w:t>
            </w:r>
          </w:p>
        </w:tc>
      </w:tr>
      <w:tr w:rsidR="00302D7F" w:rsidRPr="00DB0B63" w14:paraId="0547A1E4" w14:textId="77777777" w:rsidTr="00302D7F">
        <w:trPr>
          <w:trHeight w:val="1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5901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B653D" w14:textId="77777777" w:rsidR="00302D7F" w:rsidRPr="00DB0B63" w:rsidRDefault="00302D7F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30-44</w:t>
            </w:r>
          </w:p>
        </w:tc>
      </w:tr>
      <w:tr w:rsidR="00302D7F" w:rsidRPr="00DB0B63" w14:paraId="6D20D31D" w14:textId="77777777" w:rsidTr="00302D7F">
        <w:trPr>
          <w:trHeight w:val="1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1A5B4E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62D9103" w14:textId="77777777" w:rsidR="00302D7F" w:rsidRPr="00DB0B63" w:rsidRDefault="00302D7F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45-59</w:t>
            </w:r>
          </w:p>
        </w:tc>
      </w:tr>
      <w:tr w:rsidR="00302D7F" w:rsidRPr="00DB0B63" w14:paraId="35D3C437" w14:textId="77777777" w:rsidTr="00302D7F">
        <w:trPr>
          <w:trHeight w:val="20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F420" w14:textId="77777777" w:rsidR="00302D7F" w:rsidRPr="00DB0B63" w:rsidRDefault="00302D7F" w:rsidP="0029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Associate of Applied Science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53B60" w14:textId="77777777" w:rsidR="00302D7F" w:rsidRPr="00DB0B63" w:rsidRDefault="00302D7F" w:rsidP="0029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60-69</w:t>
            </w:r>
          </w:p>
        </w:tc>
      </w:tr>
    </w:tbl>
    <w:p w14:paraId="6B46BCCD" w14:textId="77777777" w:rsidR="00302D7F" w:rsidRDefault="00302D7F" w:rsidP="00302D7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14:paraId="334A363E" w14:textId="77777777" w:rsidR="00302D7F" w:rsidRPr="00302D7F" w:rsidRDefault="00302D7F" w:rsidP="00302D7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Stand-Alone Parent Program (SAPP) criteria: </w:t>
      </w:r>
    </w:p>
    <w:p w14:paraId="410FC91B" w14:textId="77777777" w:rsidR="00302D7F" w:rsidRPr="00302D7F" w:rsidRDefault="00302D7F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Designated as “Technical Program” in KHEDS </w:t>
      </w:r>
    </w:p>
    <w:p w14:paraId="26D70B0E" w14:textId="77777777" w:rsidR="00302D7F" w:rsidRPr="00302D7F" w:rsidRDefault="00302D7F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Leads to an industry-recognized credential </w:t>
      </w:r>
    </w:p>
    <w:p w14:paraId="22CFE1AB" w14:textId="77777777" w:rsidR="00302D7F" w:rsidRPr="00302D7F" w:rsidRDefault="00302D7F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Leads to a specific occupation </w:t>
      </w:r>
    </w:p>
    <w:p w14:paraId="1C111ED6" w14:textId="77777777" w:rsidR="00302D7F" w:rsidRPr="00302D7F" w:rsidRDefault="00302D7F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Addressed and evaluated in the Comprehensive Local Needs Assessment </w:t>
      </w:r>
    </w:p>
    <w:p w14:paraId="57D8B6AE" w14:textId="4C0F1FCB" w:rsidR="00302D7F" w:rsidRDefault="00302D7F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Minimum 6 concentrators (average over the previous two academic years) </w:t>
      </w:r>
    </w:p>
    <w:p w14:paraId="67535DB7" w14:textId="015FA20B" w:rsidR="009C5DB6" w:rsidRPr="00302D7F" w:rsidRDefault="009C5DB6" w:rsidP="008D5191">
      <w:pPr>
        <w:numPr>
          <w:ilvl w:val="0"/>
          <w:numId w:val="1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Instructor/Trainer/Teacher programs and Workforce AID programs are not eligible</w:t>
      </w:r>
    </w:p>
    <w:p w14:paraId="0ED21E6C" w14:textId="77777777" w:rsidR="00302D7F" w:rsidRDefault="00302D7F" w:rsidP="00302D7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14:paraId="2013F2B3" w14:textId="66DE16EC" w:rsidR="00302D7F" w:rsidRPr="00302D7F" w:rsidRDefault="00302D7F" w:rsidP="00302D7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Certificates and Associate of Applied Science (CERT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302D7F">
        <w:rPr>
          <w:rFonts w:ascii="Times New Roman" w:hAnsi="Times New Roman" w:cs="Times New Roman"/>
          <w:iCs/>
          <w:sz w:val="23"/>
          <w:szCs w:val="23"/>
        </w:rPr>
        <w:t>and AAS) criteria: </w:t>
      </w:r>
    </w:p>
    <w:p w14:paraId="385287E2" w14:textId="77777777" w:rsidR="00302D7F" w:rsidRPr="00302D7F" w:rsidRDefault="00302D7F" w:rsidP="008D5191">
      <w:pPr>
        <w:numPr>
          <w:ilvl w:val="0"/>
          <w:numId w:val="13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Designated as “Technical Program” in KHEDS </w:t>
      </w:r>
    </w:p>
    <w:p w14:paraId="46AE2D0C" w14:textId="53F75D80" w:rsidR="00302D7F" w:rsidRPr="008D5191" w:rsidRDefault="00302D7F" w:rsidP="008D5191">
      <w:pPr>
        <w:pStyle w:val="ListParagraph"/>
        <w:numPr>
          <w:ilvl w:val="0"/>
          <w:numId w:val="13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8D5191">
        <w:rPr>
          <w:rFonts w:ascii="Times New Roman" w:hAnsi="Times New Roman" w:cs="Times New Roman"/>
          <w:iCs/>
          <w:sz w:val="23"/>
          <w:szCs w:val="23"/>
        </w:rPr>
        <w:t>Aligned at the state level (for select aligned programs). Visit the program alignment section of the KBOR website for the list of aligned programs at the state level. </w:t>
      </w:r>
    </w:p>
    <w:p w14:paraId="2302F563" w14:textId="77777777" w:rsidR="00302D7F" w:rsidRPr="00302D7F" w:rsidRDefault="00302D7F" w:rsidP="008D5191">
      <w:pPr>
        <w:numPr>
          <w:ilvl w:val="0"/>
          <w:numId w:val="13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Addressed and evaluated in the Comprehensive Local Needs Assessment </w:t>
      </w:r>
    </w:p>
    <w:p w14:paraId="438C8A24" w14:textId="2E952BF8" w:rsidR="00302D7F" w:rsidRDefault="00302D7F" w:rsidP="008D5191">
      <w:pPr>
        <w:numPr>
          <w:ilvl w:val="0"/>
          <w:numId w:val="13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Minimum 6 concentrators (average over the previous two academic years) </w:t>
      </w:r>
    </w:p>
    <w:p w14:paraId="2BC492D3" w14:textId="58EA3A90" w:rsidR="009C5DB6" w:rsidRPr="00302D7F" w:rsidRDefault="009C5DB6" w:rsidP="008D5191">
      <w:pPr>
        <w:numPr>
          <w:ilvl w:val="0"/>
          <w:numId w:val="13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Instructor/Trainer/Teacher programs and Workforce AID programs are not eligible</w:t>
      </w:r>
    </w:p>
    <w:p w14:paraId="3A182B33" w14:textId="71223738" w:rsidR="00DB1BB4" w:rsidRPr="00DB1BB4" w:rsidRDefault="00302D7F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02D7F">
        <w:rPr>
          <w:rFonts w:ascii="Times New Roman" w:hAnsi="Times New Roman" w:cs="Times New Roman"/>
          <w:iCs/>
          <w:sz w:val="23"/>
          <w:szCs w:val="23"/>
        </w:rPr>
        <w:t> </w:t>
      </w:r>
    </w:p>
    <w:p w14:paraId="15A1CFF2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0C851C" w14:textId="5DC1A2B3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8B8DC2" w14:textId="77777777" w:rsidR="00302D7F" w:rsidRDefault="00302D7F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5B75B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F332F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1B862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F5D46A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E2CF55" w14:textId="599C47C3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79F3A2" w14:textId="77777777" w:rsidR="009C5DB6" w:rsidRDefault="009C5DB6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38CE2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4901E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C371C4" w:rsidRPr="00C371C4" w14:paraId="3AFE626F" w14:textId="77777777" w:rsidTr="006B6C0C">
        <w:tc>
          <w:tcPr>
            <w:tcW w:w="3888" w:type="dxa"/>
          </w:tcPr>
          <w:p w14:paraId="67A49B52" w14:textId="7BEF73CA" w:rsidR="00C371C4" w:rsidRPr="00C371C4" w:rsidRDefault="00537BA3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lastRenderedPageBreak/>
              <w:t>Name of Institution</w:t>
            </w:r>
          </w:p>
        </w:tc>
        <w:tc>
          <w:tcPr>
            <w:tcW w:w="5940" w:type="dxa"/>
          </w:tcPr>
          <w:p w14:paraId="30E77849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1F1D579A" w14:textId="77777777" w:rsidTr="006B6C0C">
        <w:tc>
          <w:tcPr>
            <w:tcW w:w="3888" w:type="dxa"/>
          </w:tcPr>
          <w:p w14:paraId="4C1314F7" w14:textId="21F8533B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Name, title, phone, and email of person submitting the 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Perkins Eligibility 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application </w:t>
            </w:r>
            <w:r w:rsidRPr="00C371C4"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(contact person for the approval process)</w:t>
            </w:r>
          </w:p>
        </w:tc>
        <w:tc>
          <w:tcPr>
            <w:tcW w:w="5940" w:type="dxa"/>
          </w:tcPr>
          <w:p w14:paraId="13181D0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03762363" w14:textId="77777777" w:rsidTr="006B6C0C">
        <w:tc>
          <w:tcPr>
            <w:tcW w:w="3888" w:type="dxa"/>
          </w:tcPr>
          <w:p w14:paraId="43B6772D" w14:textId="1DCC497F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Name, title, phone, and email of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the Perkins Coordinator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4A06D71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258AC813" w14:textId="77777777" w:rsidTr="006B6C0C">
        <w:trPr>
          <w:trHeight w:val="287"/>
        </w:trPr>
        <w:tc>
          <w:tcPr>
            <w:tcW w:w="3888" w:type="dxa"/>
          </w:tcPr>
          <w:p w14:paraId="66384FE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Name</w:t>
            </w:r>
          </w:p>
        </w:tc>
        <w:tc>
          <w:tcPr>
            <w:tcW w:w="5940" w:type="dxa"/>
          </w:tcPr>
          <w:p w14:paraId="195D261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EDA7059" w14:textId="77777777" w:rsidTr="006B6C0C">
        <w:tc>
          <w:tcPr>
            <w:tcW w:w="3888" w:type="dxa"/>
          </w:tcPr>
          <w:p w14:paraId="582A4F93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CIP Code</w:t>
            </w:r>
          </w:p>
        </w:tc>
        <w:tc>
          <w:tcPr>
            <w:tcW w:w="5940" w:type="dxa"/>
          </w:tcPr>
          <w:p w14:paraId="6A3BAFF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5ED48DFE" w14:textId="77777777" w:rsidTr="006B6C0C">
        <w:tc>
          <w:tcPr>
            <w:tcW w:w="3888" w:type="dxa"/>
          </w:tcPr>
          <w:p w14:paraId="6D14C319" w14:textId="781FCBC5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Educational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ward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leve</w:t>
            </w:r>
            <w:r w:rsidR="0005502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ls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="007612F2" w:rsidRPr="007612F2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>and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credit hours for the proposed request</w:t>
            </w:r>
            <w:r w:rsidR="00302D7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(s)</w:t>
            </w:r>
          </w:p>
        </w:tc>
        <w:tc>
          <w:tcPr>
            <w:tcW w:w="5940" w:type="dxa"/>
          </w:tcPr>
          <w:p w14:paraId="508D7BD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71FA16D8" w14:textId="77777777" w:rsidTr="006B6C0C">
        <w:tc>
          <w:tcPr>
            <w:tcW w:w="3888" w:type="dxa"/>
          </w:tcPr>
          <w:p w14:paraId="51AB1F5A" w14:textId="4E6096D8" w:rsidR="00C371C4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Number of concentrators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</w:p>
        </w:tc>
        <w:tc>
          <w:tcPr>
            <w:tcW w:w="5940" w:type="dxa"/>
          </w:tcPr>
          <w:p w14:paraId="2CDE94AA" w14:textId="77777777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329" w:rsidRPr="00C371C4" w14:paraId="572C33FD" w14:textId="77777777" w:rsidTr="006B6C0C">
        <w:tc>
          <w:tcPr>
            <w:tcW w:w="3888" w:type="dxa"/>
          </w:tcPr>
          <w:p w14:paraId="4A604545" w14:textId="45977286" w:rsidR="00DA0329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Does the program meet program alignment</w:t>
            </w:r>
            <w:r w:rsidR="008D651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6A4E414E" w14:textId="77777777" w:rsidR="00DA0329" w:rsidRPr="00C371C4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7F" w:rsidRPr="00C371C4" w14:paraId="6D80FE76" w14:textId="77777777" w:rsidTr="006B6C0C">
        <w:tc>
          <w:tcPr>
            <w:tcW w:w="3888" w:type="dxa"/>
          </w:tcPr>
          <w:p w14:paraId="7F3A5335" w14:textId="4F0A27A0" w:rsidR="00302D7F" w:rsidRDefault="00302D7F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How does the needs assessment address the occupation and the program </w:t>
            </w:r>
            <w:r w:rsidRPr="00302D7F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(provide page number/section number from the CLNA and describe the need for the program)</w:t>
            </w:r>
          </w:p>
        </w:tc>
        <w:tc>
          <w:tcPr>
            <w:tcW w:w="5940" w:type="dxa"/>
          </w:tcPr>
          <w:p w14:paraId="7B971156" w14:textId="77777777" w:rsidR="00302D7F" w:rsidRPr="00C371C4" w:rsidRDefault="00302D7F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2F2" w:rsidRPr="00C371C4" w14:paraId="709F178F" w14:textId="77777777" w:rsidTr="006B6C0C">
        <w:tc>
          <w:tcPr>
            <w:tcW w:w="3888" w:type="dxa"/>
          </w:tcPr>
          <w:p w14:paraId="224B5B8D" w14:textId="776D8C85" w:rsidR="007612F2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Justification for conditional approval: </w:t>
            </w:r>
            <w:r w:rsidR="00302D7F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(how will Perkins funds will be used to develop/improve the program)</w:t>
            </w:r>
          </w:p>
        </w:tc>
        <w:tc>
          <w:tcPr>
            <w:tcW w:w="5940" w:type="dxa"/>
          </w:tcPr>
          <w:p w14:paraId="4003E619" w14:textId="77777777" w:rsidR="007612F2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799" w:rsidRPr="00C371C4" w14:paraId="7F0291F7" w14:textId="77777777" w:rsidTr="006B6C0C">
        <w:tc>
          <w:tcPr>
            <w:tcW w:w="3888" w:type="dxa"/>
          </w:tcPr>
          <w:p w14:paraId="60724301" w14:textId="4A61FC1D" w:rsidR="002B2799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Pursuant to Americans with Disabilities Act, the proposed program will be offered in a location </w:t>
            </w:r>
            <w:r w:rsidR="00302D7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or format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is fully accessible, according to applicable ADA laws? </w:t>
            </w:r>
          </w:p>
          <w:p w14:paraId="42FE190E" w14:textId="2C42BF8A" w:rsidR="002B2799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Contact Board staff for technical assistance if there are questions regarding accessibility) </w:t>
            </w:r>
          </w:p>
        </w:tc>
        <w:tc>
          <w:tcPr>
            <w:tcW w:w="5940" w:type="dxa"/>
          </w:tcPr>
          <w:p w14:paraId="2913FDF6" w14:textId="77777777" w:rsidR="002B2799" w:rsidRPr="00C371C4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57B7EC" w14:textId="77777777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College Official___________________________________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601C0483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2DE5FC9E" w14:textId="62B1F65A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KBOR Official____________________________________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17F6D789" w14:textId="7503D019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5C7A14CA" w14:textId="71C0CB33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C4053A0" w14:textId="77777777" w:rsidR="00723F03" w:rsidRPr="00723F03" w:rsidRDefault="00723F03" w:rsidP="00723F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3F03" w:rsidRPr="00723F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4BA1" w14:textId="77777777" w:rsidR="008445ED" w:rsidRDefault="008445ED" w:rsidP="00777B75">
      <w:pPr>
        <w:spacing w:after="0" w:line="240" w:lineRule="auto"/>
      </w:pPr>
      <w:r>
        <w:separator/>
      </w:r>
    </w:p>
  </w:endnote>
  <w:endnote w:type="continuationSeparator" w:id="0">
    <w:p w14:paraId="4415A0A4" w14:textId="77777777" w:rsidR="008445ED" w:rsidRDefault="008445ED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5E0F" w14:textId="2B36E3EC" w:rsidR="00777B75" w:rsidRDefault="00777B75" w:rsidP="00777B75">
    <w:pPr>
      <w:pStyle w:val="Footer"/>
      <w:jc w:val="right"/>
    </w:pPr>
    <w:r>
      <w:t xml:space="preserve">Last updated: </w:t>
    </w:r>
    <w:r w:rsidR="00302D7F">
      <w:t>4</w:t>
    </w:r>
    <w:r w:rsidR="002B2799">
      <w:t>/</w:t>
    </w:r>
    <w:r w:rsidR="00302D7F">
      <w:t>13</w:t>
    </w:r>
    <w:r w:rsidR="002B2799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CE0F" w14:textId="77777777" w:rsidR="008445ED" w:rsidRDefault="008445ED" w:rsidP="00777B75">
      <w:pPr>
        <w:spacing w:after="0" w:line="240" w:lineRule="auto"/>
      </w:pPr>
      <w:r>
        <w:separator/>
      </w:r>
    </w:p>
  </w:footnote>
  <w:footnote w:type="continuationSeparator" w:id="0">
    <w:p w14:paraId="738BDAB4" w14:textId="77777777" w:rsidR="008445ED" w:rsidRDefault="008445ED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E0F" w14:textId="77777777" w:rsidR="008D651D" w:rsidRDefault="00777B75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77B75">
      <w:rPr>
        <w:rFonts w:ascii="Times New Roman" w:hAnsi="Times New Roman" w:cs="Times New Roman"/>
        <w:sz w:val="32"/>
        <w:szCs w:val="32"/>
      </w:rPr>
      <w:t>Carl D. Perkins</w:t>
    </w:r>
    <w:r w:rsidR="008D651D">
      <w:rPr>
        <w:rFonts w:ascii="Times New Roman" w:hAnsi="Times New Roman" w:cs="Times New Roman"/>
        <w:sz w:val="32"/>
        <w:szCs w:val="32"/>
      </w:rPr>
      <w:t xml:space="preserve"> Funding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7BE4C6F4" w14:textId="2C0BFD5C" w:rsidR="00777B75" w:rsidRDefault="00777B75" w:rsidP="00777B7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Strengthening Career and Technical Education for the 21</w:t>
    </w:r>
    <w:r w:rsidRPr="00777B75">
      <w:rPr>
        <w:rFonts w:ascii="Times New Roman" w:hAnsi="Times New Roman" w:cs="Times New Roman"/>
        <w:vertAlign w:val="superscript"/>
      </w:rPr>
      <w:t>st</w:t>
    </w:r>
    <w:r>
      <w:rPr>
        <w:rFonts w:ascii="Times New Roman" w:hAnsi="Times New Roman" w:cs="Times New Roman"/>
      </w:rPr>
      <w:t xml:space="preserve"> Century Act</w:t>
    </w:r>
  </w:p>
  <w:p w14:paraId="63037AE0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12B185E4" w14:textId="5920CF82" w:rsidR="00777B75" w:rsidRDefault="008C079E" w:rsidP="00723F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CA-1c Form (202</w:t>
    </w:r>
    <w:r w:rsidR="002B2799">
      <w:rPr>
        <w:rFonts w:ascii="Times New Roman" w:hAnsi="Times New Roman" w:cs="Times New Roman"/>
        <w:sz w:val="24"/>
        <w:szCs w:val="24"/>
      </w:rPr>
      <w:t>2</w:t>
    </w:r>
    <w:r w:rsidRPr="008C079E">
      <w:rPr>
        <w:rFonts w:ascii="Times New Roman" w:hAnsi="Times New Roman" w:cs="Times New Roman"/>
        <w:sz w:val="24"/>
        <w:szCs w:val="24"/>
      </w:rPr>
      <w:t>)</w:t>
    </w:r>
  </w:p>
  <w:p w14:paraId="4B0AC681" w14:textId="77777777" w:rsidR="00723F03" w:rsidRDefault="00723F03" w:rsidP="00723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E49"/>
    <w:multiLevelType w:val="hybridMultilevel"/>
    <w:tmpl w:val="BE18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93"/>
    <w:multiLevelType w:val="multilevel"/>
    <w:tmpl w:val="29F88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83BB4"/>
    <w:multiLevelType w:val="multilevel"/>
    <w:tmpl w:val="444C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7415"/>
    <w:multiLevelType w:val="multilevel"/>
    <w:tmpl w:val="1C844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511F0"/>
    <w:multiLevelType w:val="hybridMultilevel"/>
    <w:tmpl w:val="AA74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E07"/>
    <w:multiLevelType w:val="multilevel"/>
    <w:tmpl w:val="0F5A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54195"/>
    <w:multiLevelType w:val="multilevel"/>
    <w:tmpl w:val="A794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F6196"/>
    <w:multiLevelType w:val="multilevel"/>
    <w:tmpl w:val="F4B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A5BD7"/>
    <w:multiLevelType w:val="multilevel"/>
    <w:tmpl w:val="1FD6D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D8A"/>
    <w:multiLevelType w:val="multilevel"/>
    <w:tmpl w:val="F1AC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80F58"/>
    <w:multiLevelType w:val="multilevel"/>
    <w:tmpl w:val="C7D6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0A4FAB"/>
    <w:rsid w:val="0010607F"/>
    <w:rsid w:val="00235925"/>
    <w:rsid w:val="00260002"/>
    <w:rsid w:val="002702A1"/>
    <w:rsid w:val="002A7C04"/>
    <w:rsid w:val="002B2799"/>
    <w:rsid w:val="002F7AC4"/>
    <w:rsid w:val="00302D7F"/>
    <w:rsid w:val="00497A5A"/>
    <w:rsid w:val="00514E93"/>
    <w:rsid w:val="00537BA3"/>
    <w:rsid w:val="005F37B5"/>
    <w:rsid w:val="00622968"/>
    <w:rsid w:val="007107BD"/>
    <w:rsid w:val="00723F03"/>
    <w:rsid w:val="007461C6"/>
    <w:rsid w:val="007612F2"/>
    <w:rsid w:val="00777B75"/>
    <w:rsid w:val="008445ED"/>
    <w:rsid w:val="008C079E"/>
    <w:rsid w:val="008D5191"/>
    <w:rsid w:val="008D651D"/>
    <w:rsid w:val="00916718"/>
    <w:rsid w:val="009910A4"/>
    <w:rsid w:val="009C5DB6"/>
    <w:rsid w:val="00BA473F"/>
    <w:rsid w:val="00C371C4"/>
    <w:rsid w:val="00CF00E5"/>
    <w:rsid w:val="00D60FD2"/>
    <w:rsid w:val="00D92228"/>
    <w:rsid w:val="00DA0329"/>
    <w:rsid w:val="00DB0B63"/>
    <w:rsid w:val="00DB1BB4"/>
    <w:rsid w:val="00DD2EBB"/>
    <w:rsid w:val="00F609CB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1489-68BC-4393-A29A-8172FA2C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Brown, Vera</cp:lastModifiedBy>
  <cp:revision>2</cp:revision>
  <dcterms:created xsi:type="dcterms:W3CDTF">2022-04-15T19:19:00Z</dcterms:created>
  <dcterms:modified xsi:type="dcterms:W3CDTF">2022-04-15T19:19:00Z</dcterms:modified>
</cp:coreProperties>
</file>